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96" w:rsidRDefault="00734D27">
      <w:r>
        <w:t>„ Schematem ciała” określamy zdolność czucia ciała, ruchów przez nie wykonywanych i przestrzeni, jaką zajmuje, oraz przynależność wszystkich jego części do jednej całości. Wszystkie dzieci z problemami integracji sensorycznej potrzebują pomocy w nauce „ czucia ciała” i rozwijaniu zdolności „planowania motorycznego”. To poprawia ich sprawność fizyczną i samoocenę.</w:t>
      </w:r>
    </w:p>
    <w:p w:rsidR="00734D27" w:rsidRDefault="00734D27">
      <w:r>
        <w:t>Ćwiczenie</w:t>
      </w:r>
    </w:p>
    <w:p w:rsidR="00734D27" w:rsidRDefault="00734D27" w:rsidP="00734D27">
      <w:pPr>
        <w:pStyle w:val="Akapitzlist"/>
        <w:numPr>
          <w:ilvl w:val="0"/>
          <w:numId w:val="1"/>
        </w:numPr>
      </w:pPr>
      <w:r>
        <w:t>Obrasowywanie rąk położonych na papierze z rozstawionymi palcami i dorysowywani przez dziecko np. paznokci. Można zabaw</w:t>
      </w:r>
      <w:r w:rsidR="00747FC5">
        <w:t>ę</w:t>
      </w:r>
      <w:r>
        <w:t xml:space="preserve"> urozmaicić – najpierw dorosły </w:t>
      </w:r>
      <w:r w:rsidR="00747FC5">
        <w:t>obrysowywuje</w:t>
      </w:r>
      <w:r>
        <w:t xml:space="preserve"> rękę, a później dziecko. Dobrze nazywać i zaznaczać, czy jest to ręka lewa, czy prawa. To samo można zrobić z innymi częściami ciała lub całym ciałem. Znajdujące się na papierze obrysy można wycinać. Wtedy ćwiczenie oprócz nauki schematu ciała rozszerzone jest o orientację przestrzenną i naukę kierunków.</w:t>
      </w:r>
    </w:p>
    <w:p w:rsidR="00E30763" w:rsidRDefault="00E30763" w:rsidP="00734D27">
      <w:pPr>
        <w:pStyle w:val="Akapitzlist"/>
        <w:numPr>
          <w:ilvl w:val="0"/>
          <w:numId w:val="1"/>
        </w:numPr>
      </w:pPr>
      <w:r>
        <w:t xml:space="preserve">Ćwiczenia orientacji przestrzennej względem ciała, czucia linii środkowej i jej przekraczania. Prosimy, aby dziecko poruszało rękoma równocześnie w górę i w dół ( przodem i bokiem), w stronę prawa o lewa, wyżej i niżej. Ważne jest żeby zaczynać tego rodzaju ćwiczenia od ruchów po obu stronach ciała jednocześnie. Taki ruch daje odczucie posiadania części ciała po obu jego stronach i uświadamia istnienie głównej osi ciała. Dopiero [potem mogą być wykonywane ćwiczenia z przekraczaniem linii środkowej ciała. Ćwiczenia z przekraczaniem linii środkowej ciała to: dotykanie prawą ręką lewego ucha i odwrotnie, prawą ręką lewego kolana i odwrotnie. Prawego oka lewą ręką i odwrotnie. </w:t>
      </w:r>
      <w:bookmarkStart w:id="0" w:name="_GoBack"/>
      <w:bookmarkEnd w:id="0"/>
    </w:p>
    <w:sectPr w:rsidR="00E30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A68C7"/>
    <w:multiLevelType w:val="hybridMultilevel"/>
    <w:tmpl w:val="55DC3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27"/>
    <w:rsid w:val="00400A96"/>
    <w:rsid w:val="00734D27"/>
    <w:rsid w:val="00747FC5"/>
    <w:rsid w:val="00E3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0CB79-E762-4010-B287-81696542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2020-03-26T11:43:00Z</dcterms:created>
  <dcterms:modified xsi:type="dcterms:W3CDTF">2020-03-26T14:00:00Z</dcterms:modified>
</cp:coreProperties>
</file>